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31" w:rsidRPr="00697E31" w:rsidRDefault="00697E31" w:rsidP="00697E31">
      <w:pPr>
        <w:spacing w:after="0" w:line="240" w:lineRule="auto"/>
        <w:rPr>
          <w:rFonts w:ascii="Times New Roman" w:eastAsia="Times New Roman" w:hAnsi="Times New Roman" w:cs="Times New Roman"/>
          <w:sz w:val="24"/>
          <w:szCs w:val="24"/>
        </w:rPr>
      </w:pPr>
      <w:r w:rsidRPr="00697E31">
        <w:rPr>
          <w:rFonts w:ascii="Circe-Bold" w:eastAsia="Times New Roman" w:hAnsi="Circe-Bold" w:cs="Times New Roman"/>
          <w:caps/>
          <w:color w:val="FFFFFF"/>
          <w:spacing w:val="30"/>
          <w:sz w:val="24"/>
          <w:szCs w:val="24"/>
          <w:vertAlign w:val="subscript"/>
        </w:rPr>
        <w:br/>
        <w:t>Explore</w:t>
      </w:r>
    </w:p>
    <w:p w:rsidR="00697E31" w:rsidRPr="00697E31" w:rsidRDefault="00697E31" w:rsidP="00697E31">
      <w:pPr>
        <w:spacing w:after="0" w:line="240" w:lineRule="auto"/>
        <w:rPr>
          <w:rFonts w:ascii="Times New Roman" w:eastAsia="Times New Roman" w:hAnsi="Times New Roman" w:cs="Times New Roman"/>
          <w:sz w:val="24"/>
          <w:szCs w:val="24"/>
        </w:rPr>
      </w:pPr>
      <w:r w:rsidRPr="00697E31">
        <w:rPr>
          <w:rFonts w:ascii="Circe-Bold" w:eastAsia="Times New Roman" w:hAnsi="Circe-Bold" w:cs="Times New Roman"/>
          <w:caps/>
          <w:color w:val="FFFFFF"/>
          <w:spacing w:val="30"/>
          <w:sz w:val="24"/>
          <w:szCs w:val="24"/>
          <w:vertAlign w:val="subscript"/>
        </w:rPr>
        <w:t>Explore</w:t>
      </w:r>
    </w:p>
    <w:p w:rsidR="00A06E5D" w:rsidRDefault="00697E31" w:rsidP="00A06E5D">
      <w:pPr>
        <w:spacing w:before="100" w:beforeAutospacing="1" w:after="100" w:afterAutospacing="1" w:line="240" w:lineRule="auto"/>
        <w:outlineLvl w:val="0"/>
        <w:rPr>
          <w:rFonts w:ascii="Arial" w:eastAsia="Times New Roman" w:hAnsi="Arial" w:cs="Arial"/>
          <w:b/>
          <w:bCs/>
          <w:color w:val="192561"/>
          <w:kern w:val="36"/>
          <w:sz w:val="48"/>
          <w:szCs w:val="48"/>
        </w:rPr>
      </w:pPr>
      <w:r w:rsidRPr="00697E31">
        <w:rPr>
          <w:rFonts w:ascii="Arial" w:eastAsia="Times New Roman" w:hAnsi="Arial" w:cs="Arial"/>
          <w:b/>
          <w:bCs/>
          <w:color w:val="192561"/>
          <w:kern w:val="36"/>
          <w:sz w:val="48"/>
          <w:szCs w:val="48"/>
        </w:rPr>
        <w:t>Privacy Policy</w:t>
      </w:r>
    </w:p>
    <w:p w:rsidR="00697E31" w:rsidRPr="00697E31" w:rsidRDefault="00697E31" w:rsidP="00A06E5D">
      <w:pPr>
        <w:spacing w:before="100" w:beforeAutospacing="1" w:after="100" w:afterAutospacing="1" w:line="240" w:lineRule="auto"/>
        <w:outlineLvl w:val="0"/>
        <w:rPr>
          <w:rFonts w:ascii="Arial" w:eastAsia="Times New Roman" w:hAnsi="Arial" w:cs="Arial"/>
          <w:b/>
          <w:bCs/>
          <w:color w:val="192561"/>
          <w:kern w:val="36"/>
          <w:sz w:val="48"/>
          <w:szCs w:val="48"/>
        </w:rPr>
      </w:pPr>
      <w:r w:rsidRPr="00697E31">
        <w:rPr>
          <w:rFonts w:ascii="Arial" w:eastAsia="Times New Roman" w:hAnsi="Arial" w:cs="Arial"/>
          <w:color w:val="58595B"/>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A06E5D" w:rsidRDefault="00697E31" w:rsidP="00A06E5D">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What personal information do we collect from the people that visit our blog, website or app?</w:t>
      </w:r>
    </w:p>
    <w:p w:rsidR="00697E31" w:rsidRPr="00697E31" w:rsidRDefault="00697E31" w:rsidP="00A06E5D">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color w:val="58595B"/>
        </w:rPr>
        <w:t>When ordering or registering on our site, as appropriate, you may be asked to enter your name, email address, phone number, info about Mountain View products or other details to help you with your experience.</w:t>
      </w:r>
    </w:p>
    <w:p w:rsidR="00697E31" w:rsidRPr="00697E31" w:rsidRDefault="00697E31" w:rsidP="00697E31">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When do we collect information?</w:t>
      </w:r>
    </w:p>
    <w:p w:rsidR="00697E31" w:rsidRPr="00697E31" w:rsidRDefault="00697E31" w:rsidP="00697E31">
      <w:pPr>
        <w:spacing w:before="100" w:beforeAutospacing="1" w:after="100" w:afterAutospacing="1" w:line="240" w:lineRule="auto"/>
        <w:rPr>
          <w:rFonts w:ascii="Arial" w:eastAsia="Times New Roman" w:hAnsi="Arial" w:cs="Arial"/>
          <w:color w:val="58595B"/>
        </w:rPr>
      </w:pPr>
      <w:r w:rsidRPr="00697E31">
        <w:rPr>
          <w:rFonts w:ascii="Arial" w:eastAsia="Times New Roman" w:hAnsi="Arial" w:cs="Arial"/>
          <w:color w:val="58595B"/>
        </w:rPr>
        <w:t>We collect information from you when you fill out a form or enter information on our site.</w:t>
      </w:r>
    </w:p>
    <w:p w:rsidR="00697E31" w:rsidRPr="00697E31" w:rsidRDefault="00697E31" w:rsidP="00697E31">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How do we use your information?</w:t>
      </w:r>
    </w:p>
    <w:p w:rsidR="00697E31" w:rsidRPr="00697E31" w:rsidRDefault="00697E31" w:rsidP="0069467B">
      <w:pPr>
        <w:spacing w:before="100" w:beforeAutospacing="1" w:after="100" w:afterAutospacing="1" w:line="240" w:lineRule="auto"/>
        <w:rPr>
          <w:rFonts w:ascii="Arial" w:eastAsia="Times New Roman" w:hAnsi="Arial" w:cs="Arial"/>
          <w:color w:val="58595B"/>
        </w:rPr>
      </w:pPr>
      <w:r w:rsidRPr="00697E31">
        <w:rPr>
          <w:rFonts w:ascii="Arial" w:eastAsia="Times New Roman" w:hAnsi="Arial" w:cs="Arial"/>
          <w:color w:val="58595B"/>
        </w:rPr>
        <w:t>We may use the information we collect from you when you register, sign up for our newsletter, respond to a survey or marketing communication, surf the website, or use certain other site</w:t>
      </w:r>
      <w:r w:rsidR="0069467B">
        <w:rPr>
          <w:rFonts w:ascii="Arial" w:eastAsia="Times New Roman" w:hAnsi="Arial" w:cs="Arial"/>
          <w:color w:val="58595B"/>
        </w:rPr>
        <w:t xml:space="preserve"> features t</w:t>
      </w:r>
      <w:r w:rsidRPr="00697E31">
        <w:rPr>
          <w:rFonts w:ascii="Arial" w:eastAsia="Times New Roman" w:hAnsi="Arial" w:cs="Arial"/>
          <w:color w:val="58595B"/>
        </w:rPr>
        <w:t>o allow us to better service you in responding to your customer service requests.</w:t>
      </w:r>
    </w:p>
    <w:p w:rsidR="00697E31" w:rsidRPr="00697E31" w:rsidRDefault="00697E31" w:rsidP="00697E31">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How do we protect your information?</w:t>
      </w:r>
    </w:p>
    <w:p w:rsidR="00A06E5D" w:rsidRPr="00A06E5D" w:rsidRDefault="00A06E5D" w:rsidP="00A06E5D">
      <w:p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We prioritize the security of your information. To safeguard your data, we employ several measures, including:</w:t>
      </w:r>
    </w:p>
    <w:p w:rsidR="00A06E5D" w:rsidRPr="00A06E5D" w:rsidRDefault="00A06E5D" w:rsidP="00A06E5D">
      <w:pPr>
        <w:numPr>
          <w:ilvl w:val="0"/>
          <w:numId w:val="6"/>
        </w:num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b/>
          <w:bCs/>
          <w:color w:val="58595B"/>
        </w:rPr>
        <w:t>Regular Malware Scanning:</w:t>
      </w:r>
      <w:r w:rsidRPr="00A06E5D">
        <w:rPr>
          <w:rFonts w:ascii="Arial" w:eastAsia="Times New Roman" w:hAnsi="Arial" w:cs="Arial"/>
          <w:color w:val="58595B"/>
        </w:rPr>
        <w:t xml:space="preserve"> We conduct routine scans to detect and eliminate potential threats.</w:t>
      </w:r>
    </w:p>
    <w:p w:rsidR="00A06E5D" w:rsidRPr="00A06E5D" w:rsidRDefault="00A06E5D" w:rsidP="00A06E5D">
      <w:pPr>
        <w:numPr>
          <w:ilvl w:val="0"/>
          <w:numId w:val="6"/>
        </w:num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b/>
          <w:bCs/>
          <w:color w:val="58595B"/>
        </w:rPr>
        <w:t>SSL Certificate:</w:t>
      </w:r>
      <w:r w:rsidRPr="00A06E5D">
        <w:rPr>
          <w:rFonts w:ascii="Arial" w:eastAsia="Times New Roman" w:hAnsi="Arial" w:cs="Arial"/>
          <w:color w:val="58595B"/>
        </w:rPr>
        <w:t xml:space="preserve"> Our website uses an SSL certificate to encrypt data transmission, protecting your information during transfer.</w:t>
      </w:r>
    </w:p>
    <w:p w:rsidR="00A06E5D" w:rsidRPr="00A06E5D" w:rsidRDefault="00A06E5D" w:rsidP="00A06E5D">
      <w:p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While we do not handle sensitive financial data like credit card numbers, we maintain general data security practices to protect the information you share with us.</w:t>
      </w:r>
    </w:p>
    <w:p w:rsidR="00697E31" w:rsidRPr="00697E31" w:rsidRDefault="00697E31" w:rsidP="00A06E5D">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Do we use 'cookies'?</w:t>
      </w:r>
    </w:p>
    <w:p w:rsidR="0069467B" w:rsidRPr="0069467B" w:rsidRDefault="0069467B" w:rsidP="00697E31">
      <w:pPr>
        <w:spacing w:before="100" w:beforeAutospacing="1" w:after="100" w:afterAutospacing="1" w:line="240" w:lineRule="auto"/>
        <w:outlineLvl w:val="1"/>
        <w:rPr>
          <w:rFonts w:ascii="Arial" w:eastAsia="Times New Roman" w:hAnsi="Arial" w:cs="Arial"/>
          <w:color w:val="58595B"/>
        </w:rPr>
      </w:pPr>
      <w:r w:rsidRPr="0069467B">
        <w:rPr>
          <w:rFonts w:ascii="Arial" w:eastAsia="Times New Roman" w:hAnsi="Arial" w:cs="Arial"/>
          <w:color w:val="58595B"/>
        </w:rPr>
        <w:lastRenderedPageBreak/>
        <w:t>We use cookies to track user activity on the Website and improve your experience. You can choose to disable cookies in your browser settings, but this may affect some website functionalities.</w:t>
      </w:r>
    </w:p>
    <w:p w:rsidR="00697E31" w:rsidRPr="00697E31" w:rsidRDefault="00697E31" w:rsidP="00697E31">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Third-party disclosure</w:t>
      </w:r>
    </w:p>
    <w:p w:rsidR="00697E31" w:rsidRPr="00697E31" w:rsidRDefault="00697E31" w:rsidP="00697E31">
      <w:pPr>
        <w:spacing w:before="100" w:beforeAutospacing="1" w:after="100" w:afterAutospacing="1" w:line="240" w:lineRule="auto"/>
        <w:rPr>
          <w:rFonts w:ascii="Arial" w:eastAsia="Times New Roman" w:hAnsi="Arial" w:cs="Arial"/>
          <w:color w:val="58595B"/>
        </w:rPr>
      </w:pPr>
      <w:r w:rsidRPr="00697E31">
        <w:rPr>
          <w:rFonts w:ascii="Arial" w:eastAsia="Times New Roman" w:hAnsi="Arial" w:cs="Arial"/>
          <w:color w:val="58595B"/>
        </w:rPr>
        <w:t>We do not sell, trade, or otherwise transfer to outside parties your Personally Identifiable Information.</w:t>
      </w:r>
    </w:p>
    <w:p w:rsidR="00697E31" w:rsidRPr="00697E31" w:rsidRDefault="00697E31" w:rsidP="00697E31">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Google</w:t>
      </w:r>
    </w:p>
    <w:p w:rsidR="00697E31" w:rsidRPr="00697E31" w:rsidRDefault="00697E31" w:rsidP="00697E31">
      <w:pPr>
        <w:spacing w:before="100" w:beforeAutospacing="1" w:after="100" w:afterAutospacing="1" w:line="240" w:lineRule="auto"/>
        <w:rPr>
          <w:rFonts w:ascii="Arial" w:eastAsia="Times New Roman" w:hAnsi="Arial" w:cs="Arial"/>
          <w:color w:val="58595B"/>
        </w:rPr>
      </w:pPr>
      <w:r w:rsidRPr="00697E31">
        <w:rPr>
          <w:rFonts w:ascii="Arial" w:eastAsia="Times New Roman" w:hAnsi="Arial" w:cs="Arial"/>
          <w:color w:val="58595B"/>
        </w:rPr>
        <w:t>Google's advertising requirements can be summed up by Google's Advertising Principles. They are put in place to provide a positive experience for users.</w:t>
      </w:r>
    </w:p>
    <w:p w:rsidR="00697E31" w:rsidRPr="00697E31" w:rsidRDefault="00697E31" w:rsidP="00697E31">
      <w:pPr>
        <w:spacing w:after="0" w:line="240" w:lineRule="auto"/>
        <w:rPr>
          <w:rFonts w:ascii="Arial" w:eastAsia="Times New Roman" w:hAnsi="Arial" w:cs="Arial"/>
          <w:color w:val="58595B"/>
          <w:sz w:val="24"/>
          <w:szCs w:val="24"/>
        </w:rPr>
      </w:pPr>
      <w:hyperlink r:id="rId5" w:history="1">
        <w:r w:rsidRPr="00697E31">
          <w:rPr>
            <w:rFonts w:ascii="Arial" w:eastAsia="Times New Roman" w:hAnsi="Arial" w:cs="Arial"/>
            <w:color w:val="003DA6"/>
            <w:sz w:val="24"/>
            <w:szCs w:val="24"/>
            <w:u w:val="single"/>
          </w:rPr>
          <w:t>https://support.google.com/adwordspolicy/answer/1316548?hl=en</w:t>
        </w:r>
      </w:hyperlink>
    </w:p>
    <w:p w:rsidR="00697E31" w:rsidRPr="00697E31" w:rsidRDefault="00697E31" w:rsidP="00697E31">
      <w:pPr>
        <w:spacing w:before="100" w:beforeAutospacing="1" w:after="100" w:afterAutospacing="1" w:line="240" w:lineRule="auto"/>
        <w:rPr>
          <w:rFonts w:ascii="Arial" w:eastAsia="Times New Roman" w:hAnsi="Arial" w:cs="Arial"/>
          <w:color w:val="58595B"/>
        </w:rPr>
      </w:pPr>
      <w:r w:rsidRPr="00697E31">
        <w:rPr>
          <w:rFonts w:ascii="Arial" w:eastAsia="Times New Roman" w:hAnsi="Arial" w:cs="Arial"/>
          <w:color w:val="58595B"/>
        </w:rPr>
        <w:t>We have not enabled Google AdSense on our site but we may do so in the future.</w:t>
      </w:r>
    </w:p>
    <w:p w:rsidR="00697E31" w:rsidRPr="00697E31" w:rsidRDefault="00697E31" w:rsidP="00697E31">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COPPA (Children Online Privacy Protection Act)</w:t>
      </w:r>
    </w:p>
    <w:p w:rsidR="00D4616B" w:rsidRPr="00D4616B" w:rsidRDefault="00D4616B" w:rsidP="00D4616B">
      <w:pPr>
        <w:spacing w:before="100" w:beforeAutospacing="1" w:after="100" w:afterAutospacing="1" w:line="240" w:lineRule="auto"/>
        <w:rPr>
          <w:rFonts w:ascii="Arial" w:eastAsia="Times New Roman" w:hAnsi="Arial" w:cs="Arial"/>
          <w:color w:val="58595B"/>
        </w:rPr>
      </w:pPr>
      <w:r w:rsidRPr="00D4616B">
        <w:rPr>
          <w:rFonts w:ascii="Arial" w:eastAsia="Times New Roman" w:hAnsi="Arial" w:cs="Arial"/>
          <w:color w:val="58595B"/>
        </w:rPr>
        <w:t>The Children's Online Privacy Protection Act (COPPA) safeguards children's privacy by placing parents in control of their child's personal information collected online. The Federal Trade Commission (FTC) enforces COPPA, establishing guidelines for website and online service operators to protect children's privacy and safety.</w:t>
      </w:r>
    </w:p>
    <w:p w:rsidR="00D4616B" w:rsidRDefault="00D4616B" w:rsidP="00D4616B">
      <w:pPr>
        <w:spacing w:before="100" w:beforeAutospacing="1" w:after="100" w:afterAutospacing="1" w:line="240" w:lineRule="auto"/>
        <w:rPr>
          <w:rFonts w:ascii="Arial" w:eastAsia="Times New Roman" w:hAnsi="Arial" w:cs="Arial"/>
          <w:color w:val="58595B"/>
        </w:rPr>
      </w:pPr>
      <w:r w:rsidRPr="00D4616B">
        <w:rPr>
          <w:rFonts w:ascii="Arial" w:eastAsia="Times New Roman" w:hAnsi="Arial" w:cs="Arial"/>
          <w:color w:val="58595B"/>
        </w:rPr>
        <w:t>We do not target children under 13 with our marketing. If you believe your child has shared personal information with us, please contact us immediately, and we will take steps to remove it.</w:t>
      </w:r>
    </w:p>
    <w:p w:rsidR="00697E31" w:rsidRPr="00697E31" w:rsidRDefault="00697E31" w:rsidP="00D4616B">
      <w:pPr>
        <w:spacing w:before="100" w:beforeAutospacing="1" w:after="100" w:afterAutospacing="1" w:line="240" w:lineRule="auto"/>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Fair Information Practices</w:t>
      </w:r>
    </w:p>
    <w:p w:rsidR="00D4616B" w:rsidRDefault="00D4616B" w:rsidP="00D4616B">
      <w:pPr>
        <w:spacing w:before="100" w:beforeAutospacing="1" w:after="100" w:afterAutospacing="1" w:line="240" w:lineRule="auto"/>
        <w:outlineLvl w:val="1"/>
        <w:rPr>
          <w:rFonts w:ascii="Arial" w:eastAsia="Times New Roman" w:hAnsi="Arial" w:cs="Arial"/>
          <w:color w:val="58595B"/>
        </w:rPr>
      </w:pPr>
      <w:r w:rsidRPr="00D4616B">
        <w:rPr>
          <w:rFonts w:ascii="Arial" w:eastAsia="Times New Roman" w:hAnsi="Arial" w:cs="Arial"/>
          <w:color w:val="58595B"/>
        </w:rPr>
        <w:t>Fair Information Practices (FIPs) are foundational principles for privacy law in the United States. These concepts have significantly influenced data protection regulations worldwide. Understanding FIPs and their implementation is essential for complying with various privacy laws that safeguard personal information.</w:t>
      </w:r>
    </w:p>
    <w:p w:rsidR="00697E31" w:rsidRPr="00697E31" w:rsidRDefault="00697E31" w:rsidP="00D4616B">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In order to be in line with Fair Information Practices we will take the following responsive action, should a data breach occur:</w:t>
      </w:r>
    </w:p>
    <w:p w:rsidR="00A06E5D" w:rsidRPr="00A06E5D" w:rsidRDefault="00A06E5D" w:rsidP="00D4616B">
      <w:p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In order to comply with Fair Information Practices, we will take the following step</w:t>
      </w:r>
      <w:r>
        <w:rPr>
          <w:rFonts w:ascii="Arial" w:eastAsia="Times New Roman" w:hAnsi="Arial" w:cs="Arial"/>
          <w:color w:val="58595B"/>
        </w:rPr>
        <w:t>s in the event of a data breach:</w:t>
      </w:r>
    </w:p>
    <w:p w:rsidR="00A06E5D" w:rsidRPr="00A06E5D" w:rsidRDefault="00A06E5D" w:rsidP="00A06E5D">
      <w:pPr>
        <w:numPr>
          <w:ilvl w:val="0"/>
          <w:numId w:val="5"/>
        </w:num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b/>
          <w:bCs/>
          <w:color w:val="58595B"/>
        </w:rPr>
        <w:t>Notify affected individuals:</w:t>
      </w:r>
      <w:r w:rsidRPr="00A06E5D">
        <w:rPr>
          <w:rFonts w:ascii="Arial" w:eastAsia="Times New Roman" w:hAnsi="Arial" w:cs="Arial"/>
          <w:color w:val="58595B"/>
        </w:rPr>
        <w:t xml:space="preserve"> We will promptly notify individuals whose personal information may have been compromised, within one business day of discovering the breach.</w:t>
      </w:r>
    </w:p>
    <w:p w:rsidR="00A06E5D" w:rsidRPr="00A06E5D" w:rsidRDefault="00A06E5D" w:rsidP="00A06E5D">
      <w:pPr>
        <w:numPr>
          <w:ilvl w:val="0"/>
          <w:numId w:val="5"/>
        </w:num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b/>
          <w:bCs/>
          <w:color w:val="58595B"/>
        </w:rPr>
        <w:lastRenderedPageBreak/>
        <w:t>Individual Redress:</w:t>
      </w:r>
      <w:r w:rsidRPr="00A06E5D">
        <w:rPr>
          <w:rFonts w:ascii="Arial" w:eastAsia="Times New Roman" w:hAnsi="Arial" w:cs="Arial"/>
          <w:color w:val="58595B"/>
        </w:rPr>
        <w:t xml:space="preserve"> We recognize the importance of individual rights and agree to the Individual Redress Principle. This means individuals have the right to pursue legal action against data collectors and processors who fail to comply with the law.</w:t>
      </w:r>
    </w:p>
    <w:p w:rsidR="00A06E5D" w:rsidRDefault="00A06E5D" w:rsidP="00A06E5D">
      <w:pPr>
        <w:spacing w:before="100" w:beforeAutospacing="1" w:after="100" w:afterAutospacing="1" w:line="240" w:lineRule="auto"/>
        <w:outlineLvl w:val="1"/>
        <w:rPr>
          <w:rFonts w:ascii="Arial" w:eastAsia="Times New Roman" w:hAnsi="Arial" w:cs="Arial"/>
          <w:b/>
          <w:bCs/>
          <w:color w:val="192561"/>
          <w:sz w:val="32"/>
          <w:szCs w:val="32"/>
        </w:rPr>
      </w:pPr>
      <w:r>
        <w:rPr>
          <w:rFonts w:ascii="Arial" w:eastAsia="Times New Roman" w:hAnsi="Arial" w:cs="Arial"/>
          <w:b/>
          <w:bCs/>
          <w:color w:val="192561"/>
          <w:sz w:val="32"/>
          <w:szCs w:val="32"/>
        </w:rPr>
        <w:t>CAN-</w:t>
      </w:r>
      <w:r w:rsidR="00697E31" w:rsidRPr="00697E31">
        <w:rPr>
          <w:rFonts w:ascii="Arial" w:eastAsia="Times New Roman" w:hAnsi="Arial" w:cs="Arial"/>
          <w:b/>
          <w:bCs/>
          <w:color w:val="192561"/>
          <w:sz w:val="32"/>
          <w:szCs w:val="32"/>
        </w:rPr>
        <w:t>SPAM Act</w:t>
      </w:r>
    </w:p>
    <w:p w:rsidR="00A06E5D" w:rsidRDefault="00A06E5D" w:rsidP="00697E31">
      <w:p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The CAN-SPAM Act is a U.S. law that sets rules for commercial email. It establishes requirements for commercial messages, gives recipients the right to opt out of receiving future emails, and imposes penalties for violations.</w:t>
      </w:r>
    </w:p>
    <w:p w:rsidR="00697E31" w:rsidRPr="00697E31" w:rsidRDefault="00697E31" w:rsidP="00697E31">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We collect your email address in order to:</w:t>
      </w:r>
    </w:p>
    <w:p w:rsidR="00A06E5D" w:rsidRPr="00A06E5D" w:rsidRDefault="00A06E5D" w:rsidP="00A06E5D">
      <w:pPr>
        <w:pStyle w:val="ListParagraph"/>
        <w:numPr>
          <w:ilvl w:val="0"/>
          <w:numId w:val="7"/>
        </w:num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Send information</w:t>
      </w:r>
    </w:p>
    <w:p w:rsidR="00A06E5D" w:rsidRPr="00A06E5D" w:rsidRDefault="00A06E5D" w:rsidP="00A06E5D">
      <w:pPr>
        <w:pStyle w:val="ListParagraph"/>
        <w:numPr>
          <w:ilvl w:val="0"/>
          <w:numId w:val="7"/>
        </w:num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Respond to inquiries</w:t>
      </w:r>
    </w:p>
    <w:p w:rsidR="00A06E5D" w:rsidRPr="00A06E5D" w:rsidRDefault="00A06E5D" w:rsidP="00A06E5D">
      <w:pPr>
        <w:pStyle w:val="ListParagraph"/>
        <w:numPr>
          <w:ilvl w:val="0"/>
          <w:numId w:val="7"/>
        </w:num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Fulfill requests or questions</w:t>
      </w:r>
    </w:p>
    <w:p w:rsidR="00697E31" w:rsidRPr="00697E31" w:rsidRDefault="00697E31" w:rsidP="00A06E5D">
      <w:pPr>
        <w:spacing w:before="100" w:beforeAutospacing="1" w:after="100" w:afterAutospacing="1" w:line="240" w:lineRule="auto"/>
        <w:outlineLvl w:val="1"/>
        <w:rPr>
          <w:rFonts w:ascii="Arial" w:eastAsia="Times New Roman" w:hAnsi="Arial" w:cs="Arial"/>
          <w:b/>
          <w:bCs/>
          <w:color w:val="192561"/>
          <w:sz w:val="32"/>
          <w:szCs w:val="32"/>
        </w:rPr>
      </w:pPr>
      <w:r w:rsidRPr="00697E31">
        <w:rPr>
          <w:rFonts w:ascii="Arial" w:eastAsia="Times New Roman" w:hAnsi="Arial" w:cs="Arial"/>
          <w:b/>
          <w:bCs/>
          <w:color w:val="192561"/>
          <w:sz w:val="32"/>
          <w:szCs w:val="32"/>
        </w:rPr>
        <w:t>To be in accordance with CANSPAM, we agree to the following:</w:t>
      </w:r>
    </w:p>
    <w:p w:rsidR="00A06E5D" w:rsidRPr="00A06E5D" w:rsidRDefault="00A06E5D" w:rsidP="00A06E5D">
      <w:pPr>
        <w:numPr>
          <w:ilvl w:val="0"/>
          <w:numId w:val="4"/>
        </w:numPr>
        <w:spacing w:before="100" w:beforeAutospacing="1" w:after="100" w:afterAutospacing="1" w:line="240" w:lineRule="auto"/>
        <w:rPr>
          <w:rFonts w:ascii="Arial" w:eastAsia="Times New Roman" w:hAnsi="Arial" w:cs="Arial"/>
          <w:color w:val="58595B"/>
        </w:rPr>
      </w:pPr>
      <w:r w:rsidRPr="00A06E5D">
        <w:rPr>
          <w:rFonts w:ascii="Arial" w:eastAsia="Times New Roman" w:hAnsi="Arial" w:cs="Arial"/>
          <w:color w:val="58595B"/>
        </w:rPr>
        <w:t>Use accurate and truthful sender information.</w:t>
      </w:r>
    </w:p>
    <w:p w:rsidR="00A06E5D" w:rsidRPr="00A06E5D" w:rsidRDefault="00A06E5D" w:rsidP="00A06E5D">
      <w:pPr>
        <w:numPr>
          <w:ilvl w:val="0"/>
          <w:numId w:val="4"/>
        </w:numPr>
        <w:spacing w:before="100" w:beforeAutospacing="1" w:after="100" w:afterAutospacing="1" w:line="240" w:lineRule="auto"/>
        <w:rPr>
          <w:rFonts w:ascii="Arial" w:eastAsia="Times New Roman" w:hAnsi="Arial" w:cs="Arial"/>
          <w:color w:val="58595B"/>
        </w:rPr>
      </w:pPr>
      <w:r w:rsidRPr="00A06E5D">
        <w:rPr>
          <w:rFonts w:ascii="Arial" w:eastAsia="Times New Roman" w:hAnsi="Arial" w:cs="Arial"/>
          <w:color w:val="58595B"/>
        </w:rPr>
        <w:t>Clearly identify the email as an advertisement.</w:t>
      </w:r>
    </w:p>
    <w:p w:rsidR="00A06E5D" w:rsidRPr="00A06E5D" w:rsidRDefault="00A06E5D" w:rsidP="00A06E5D">
      <w:pPr>
        <w:numPr>
          <w:ilvl w:val="0"/>
          <w:numId w:val="4"/>
        </w:numPr>
        <w:spacing w:before="100" w:beforeAutospacing="1" w:after="100" w:afterAutospacing="1" w:line="240" w:lineRule="auto"/>
        <w:rPr>
          <w:rFonts w:ascii="Arial" w:eastAsia="Times New Roman" w:hAnsi="Arial" w:cs="Arial"/>
          <w:color w:val="58595B"/>
        </w:rPr>
      </w:pPr>
      <w:r w:rsidRPr="00A06E5D">
        <w:rPr>
          <w:rFonts w:ascii="Arial" w:eastAsia="Times New Roman" w:hAnsi="Arial" w:cs="Arial"/>
          <w:color w:val="58595B"/>
        </w:rPr>
        <w:t>Include</w:t>
      </w:r>
      <w:bookmarkStart w:id="0" w:name="_GoBack"/>
      <w:bookmarkEnd w:id="0"/>
      <w:r w:rsidRPr="00A06E5D">
        <w:rPr>
          <w:rFonts w:ascii="Arial" w:eastAsia="Times New Roman" w:hAnsi="Arial" w:cs="Arial"/>
          <w:color w:val="58595B"/>
        </w:rPr>
        <w:t xml:space="preserve"> our physical postal address.</w:t>
      </w:r>
    </w:p>
    <w:p w:rsidR="00A06E5D" w:rsidRPr="00A06E5D" w:rsidRDefault="00A06E5D" w:rsidP="00A06E5D">
      <w:pPr>
        <w:numPr>
          <w:ilvl w:val="0"/>
          <w:numId w:val="4"/>
        </w:numPr>
        <w:spacing w:before="100" w:beforeAutospacing="1" w:after="100" w:afterAutospacing="1" w:line="240" w:lineRule="auto"/>
        <w:rPr>
          <w:rFonts w:ascii="Arial" w:eastAsia="Times New Roman" w:hAnsi="Arial" w:cs="Arial"/>
          <w:color w:val="58595B"/>
        </w:rPr>
      </w:pPr>
      <w:r w:rsidRPr="00A06E5D">
        <w:rPr>
          <w:rFonts w:ascii="Arial" w:eastAsia="Times New Roman" w:hAnsi="Arial" w:cs="Arial"/>
          <w:color w:val="58595B"/>
        </w:rPr>
        <w:t>Monitor third-party email marketing services for compliance.</w:t>
      </w:r>
    </w:p>
    <w:p w:rsidR="00A06E5D" w:rsidRPr="00A06E5D" w:rsidRDefault="00A06E5D" w:rsidP="00A06E5D">
      <w:pPr>
        <w:numPr>
          <w:ilvl w:val="0"/>
          <w:numId w:val="4"/>
        </w:numPr>
        <w:spacing w:before="100" w:beforeAutospacing="1" w:after="100" w:afterAutospacing="1" w:line="240" w:lineRule="auto"/>
        <w:rPr>
          <w:rFonts w:ascii="Arial" w:eastAsia="Times New Roman" w:hAnsi="Arial" w:cs="Arial"/>
          <w:color w:val="58595B"/>
        </w:rPr>
      </w:pPr>
      <w:r w:rsidRPr="00A06E5D">
        <w:rPr>
          <w:rFonts w:ascii="Arial" w:eastAsia="Times New Roman" w:hAnsi="Arial" w:cs="Arial"/>
          <w:color w:val="58595B"/>
        </w:rPr>
        <w:t>Honor unsubscribe requests promptly.</w:t>
      </w:r>
    </w:p>
    <w:p w:rsidR="00697E31" w:rsidRDefault="00A06E5D" w:rsidP="00A06E5D">
      <w:pPr>
        <w:numPr>
          <w:ilvl w:val="0"/>
          <w:numId w:val="4"/>
        </w:numPr>
        <w:spacing w:before="100" w:beforeAutospacing="1" w:after="100" w:afterAutospacing="1" w:line="240" w:lineRule="auto"/>
        <w:rPr>
          <w:rFonts w:ascii="Arial" w:eastAsia="Times New Roman" w:hAnsi="Arial" w:cs="Arial"/>
          <w:color w:val="58595B"/>
        </w:rPr>
      </w:pPr>
      <w:r w:rsidRPr="00A06E5D">
        <w:rPr>
          <w:rFonts w:ascii="Arial" w:eastAsia="Times New Roman" w:hAnsi="Arial" w:cs="Arial"/>
          <w:color w:val="58595B"/>
        </w:rPr>
        <w:t>Provide an easy-to-use unsubscribe mechanism</w:t>
      </w:r>
      <w:proofErr w:type="gramStart"/>
      <w:r w:rsidRPr="00A06E5D">
        <w:rPr>
          <w:rFonts w:ascii="Arial" w:eastAsia="Times New Roman" w:hAnsi="Arial" w:cs="Arial"/>
          <w:color w:val="58595B"/>
        </w:rPr>
        <w:t>.</w:t>
      </w:r>
      <w:r w:rsidR="00697E31" w:rsidRPr="00697E31">
        <w:rPr>
          <w:rFonts w:ascii="Arial" w:eastAsia="Times New Roman" w:hAnsi="Arial" w:cs="Arial"/>
          <w:color w:val="58595B"/>
        </w:rPr>
        <w:t>.</w:t>
      </w:r>
      <w:proofErr w:type="gramEnd"/>
    </w:p>
    <w:p w:rsidR="00697E31" w:rsidRPr="00697E31" w:rsidRDefault="0069467B" w:rsidP="00697E31">
      <w:pPr>
        <w:spacing w:before="100" w:beforeAutospacing="1" w:after="100" w:afterAutospacing="1" w:line="240" w:lineRule="auto"/>
        <w:outlineLvl w:val="1"/>
        <w:rPr>
          <w:rFonts w:ascii="Arial" w:eastAsia="Times New Roman" w:hAnsi="Arial" w:cs="Arial"/>
          <w:b/>
          <w:bCs/>
          <w:color w:val="192561"/>
          <w:sz w:val="32"/>
          <w:szCs w:val="32"/>
        </w:rPr>
      </w:pPr>
      <w:r>
        <w:rPr>
          <w:rFonts w:ascii="Arial" w:eastAsia="Times New Roman" w:hAnsi="Arial" w:cs="Arial"/>
          <w:b/>
          <w:bCs/>
          <w:color w:val="192561"/>
          <w:sz w:val="32"/>
          <w:szCs w:val="32"/>
        </w:rPr>
        <w:t>Contact</w:t>
      </w:r>
      <w:r w:rsidR="00697E31" w:rsidRPr="00697E31">
        <w:rPr>
          <w:rFonts w:ascii="Arial" w:eastAsia="Times New Roman" w:hAnsi="Arial" w:cs="Arial"/>
          <w:b/>
          <w:bCs/>
          <w:color w:val="192561"/>
          <w:sz w:val="32"/>
          <w:szCs w:val="32"/>
        </w:rPr>
        <w:t xml:space="preserve"> Us</w:t>
      </w:r>
    </w:p>
    <w:p w:rsidR="0069467B" w:rsidRPr="00A06E5D" w:rsidRDefault="0069467B" w:rsidP="0069467B">
      <w:p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If you have any questions about this Privacy Policy, please contact</w:t>
      </w:r>
      <w:r w:rsidRPr="00A06E5D">
        <w:rPr>
          <w:rFonts w:ascii="Arial" w:eastAsia="Times New Roman" w:hAnsi="Arial" w:cs="Arial"/>
          <w:color w:val="58595B"/>
        </w:rPr>
        <w:t xml:space="preserve"> us: </w:t>
      </w:r>
    </w:p>
    <w:p w:rsidR="0069467B" w:rsidRPr="00A06E5D" w:rsidRDefault="0069467B" w:rsidP="0069467B">
      <w:p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Email: dma-info@dma-mea.com</w:t>
      </w:r>
    </w:p>
    <w:p w:rsidR="00697E31" w:rsidRPr="00A06E5D" w:rsidRDefault="0069467B" w:rsidP="0069467B">
      <w:p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 xml:space="preserve">Website: </w:t>
      </w:r>
      <w:r w:rsidR="00697E31" w:rsidRPr="00A06E5D">
        <w:rPr>
          <w:rFonts w:ascii="Arial" w:eastAsia="Times New Roman" w:hAnsi="Arial" w:cs="Arial"/>
          <w:color w:val="003DA6"/>
          <w:u w:val="single"/>
        </w:rPr>
        <w:t xml:space="preserve">https:// </w:t>
      </w:r>
      <w:hyperlink r:id="rId6" w:history="1">
        <w:r w:rsidRPr="00A06E5D">
          <w:rPr>
            <w:rStyle w:val="Hyperlink"/>
            <w:rFonts w:ascii="Arial" w:eastAsia="Times New Roman" w:hAnsi="Arial" w:cs="Arial"/>
          </w:rPr>
          <w:t>www.dma-mea.com/</w:t>
        </w:r>
      </w:hyperlink>
    </w:p>
    <w:p w:rsidR="00697E31" w:rsidRPr="00A06E5D" w:rsidRDefault="0069467B" w:rsidP="0069467B">
      <w:pPr>
        <w:spacing w:before="100" w:beforeAutospacing="1" w:after="100" w:afterAutospacing="1" w:line="240" w:lineRule="auto"/>
        <w:outlineLvl w:val="1"/>
        <w:rPr>
          <w:rFonts w:ascii="Arial" w:eastAsia="Times New Roman" w:hAnsi="Arial" w:cs="Arial"/>
          <w:color w:val="58595B"/>
        </w:rPr>
      </w:pPr>
      <w:r w:rsidRPr="00A06E5D">
        <w:rPr>
          <w:rFonts w:ascii="Arial" w:eastAsia="Times New Roman" w:hAnsi="Arial" w:cs="Arial"/>
          <w:color w:val="58595B"/>
        </w:rPr>
        <w:t>Address</w:t>
      </w:r>
      <w:r w:rsidRPr="00A06E5D">
        <w:rPr>
          <w:rFonts w:ascii="Arial" w:eastAsia="Times New Roman" w:hAnsi="Arial" w:cs="Arial"/>
          <w:color w:val="58595B"/>
        </w:rPr>
        <w:t>:</w:t>
      </w:r>
      <w:r w:rsidRPr="00A06E5D">
        <w:rPr>
          <w:rFonts w:ascii="Arial" w:eastAsia="Times New Roman" w:hAnsi="Arial" w:cs="Arial"/>
          <w:color w:val="58595B"/>
        </w:rPr>
        <w:t xml:space="preserve"> </w:t>
      </w:r>
      <w:r w:rsidR="00697E31" w:rsidRPr="00A06E5D">
        <w:rPr>
          <w:rFonts w:ascii="Arial" w:eastAsia="Times New Roman" w:hAnsi="Arial" w:cs="Arial"/>
          <w:color w:val="58595B"/>
        </w:rPr>
        <w:t>87, El-</w:t>
      </w:r>
      <w:proofErr w:type="spellStart"/>
      <w:r w:rsidR="00697E31" w:rsidRPr="00A06E5D">
        <w:rPr>
          <w:rFonts w:ascii="Arial" w:eastAsia="Times New Roman" w:hAnsi="Arial" w:cs="Arial"/>
          <w:color w:val="58595B"/>
        </w:rPr>
        <w:t>Mosheer</w:t>
      </w:r>
      <w:proofErr w:type="spellEnd"/>
      <w:r w:rsidR="00697E31" w:rsidRPr="00A06E5D">
        <w:rPr>
          <w:rFonts w:ascii="Arial" w:eastAsia="Times New Roman" w:hAnsi="Arial" w:cs="Arial"/>
          <w:color w:val="58595B"/>
        </w:rPr>
        <w:t xml:space="preserve"> Ahmed Ismail St</w:t>
      </w:r>
      <w:r w:rsidR="00697E31" w:rsidRPr="00697E31">
        <w:rPr>
          <w:rFonts w:ascii="Arial" w:eastAsia="Times New Roman" w:hAnsi="Arial" w:cs="Arial"/>
          <w:color w:val="58595B"/>
        </w:rPr>
        <w:t xml:space="preserve">., </w:t>
      </w:r>
      <w:r w:rsidR="00697E31" w:rsidRPr="00A06E5D">
        <w:rPr>
          <w:rFonts w:ascii="Arial" w:eastAsia="Times New Roman" w:hAnsi="Arial" w:cs="Arial"/>
          <w:color w:val="58595B"/>
        </w:rPr>
        <w:t xml:space="preserve">Sheraton, Heliopolis, </w:t>
      </w:r>
      <w:proofErr w:type="gramStart"/>
      <w:r w:rsidR="00697E31" w:rsidRPr="00A06E5D">
        <w:rPr>
          <w:rFonts w:ascii="Arial" w:eastAsia="Times New Roman" w:hAnsi="Arial" w:cs="Arial"/>
          <w:color w:val="58595B"/>
        </w:rPr>
        <w:t>Cairo</w:t>
      </w:r>
      <w:proofErr w:type="gramEnd"/>
      <w:r w:rsidR="00697E31" w:rsidRPr="00A06E5D">
        <w:rPr>
          <w:rFonts w:ascii="Arial" w:eastAsia="Times New Roman" w:hAnsi="Arial" w:cs="Arial"/>
          <w:color w:val="58595B"/>
        </w:rPr>
        <w:t>, Egypt</w:t>
      </w:r>
      <w:r w:rsidR="00697E31" w:rsidRPr="00697E31">
        <w:rPr>
          <w:rFonts w:ascii="Arial" w:eastAsia="Times New Roman" w:hAnsi="Arial" w:cs="Arial"/>
          <w:color w:val="58595B"/>
        </w:rPr>
        <w:t>.</w:t>
      </w:r>
    </w:p>
    <w:p w:rsidR="00697E31" w:rsidRPr="00697E31" w:rsidRDefault="00697E31" w:rsidP="00697E31">
      <w:pPr>
        <w:spacing w:before="100" w:beforeAutospacing="1" w:after="100" w:afterAutospacing="1" w:line="240" w:lineRule="auto"/>
        <w:rPr>
          <w:rFonts w:ascii="Arial" w:eastAsia="Times New Roman" w:hAnsi="Arial" w:cs="Arial"/>
          <w:color w:val="58595B"/>
        </w:rPr>
      </w:pPr>
      <w:r w:rsidRPr="00A06E5D">
        <w:rPr>
          <w:rFonts w:ascii="Arial" w:eastAsia="Times New Roman" w:hAnsi="Arial" w:cs="Arial"/>
          <w:color w:val="58595B"/>
        </w:rPr>
        <w:t>Cairo, 117799</w:t>
      </w:r>
    </w:p>
    <w:p w:rsidR="009D6C37" w:rsidRPr="00D4616B" w:rsidRDefault="00697E31" w:rsidP="00D4616B">
      <w:pPr>
        <w:spacing w:before="100" w:beforeAutospacing="1" w:after="100" w:afterAutospacing="1" w:line="240" w:lineRule="auto"/>
        <w:rPr>
          <w:rFonts w:ascii="Arial" w:eastAsia="Times New Roman" w:hAnsi="Arial" w:cs="Arial"/>
          <w:color w:val="58595B"/>
        </w:rPr>
      </w:pPr>
      <w:r w:rsidRPr="00697E31">
        <w:rPr>
          <w:rFonts w:ascii="Arial" w:eastAsia="Times New Roman" w:hAnsi="Arial" w:cs="Arial"/>
          <w:color w:val="58595B"/>
        </w:rPr>
        <w:t>Egypt</w:t>
      </w:r>
    </w:p>
    <w:sectPr w:rsidR="009D6C37" w:rsidRPr="00D46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ce-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692C"/>
    <w:multiLevelType w:val="multilevel"/>
    <w:tmpl w:val="1F9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E0A6E"/>
    <w:multiLevelType w:val="multilevel"/>
    <w:tmpl w:val="B674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678F1"/>
    <w:multiLevelType w:val="hybridMultilevel"/>
    <w:tmpl w:val="2028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C6594"/>
    <w:multiLevelType w:val="multilevel"/>
    <w:tmpl w:val="7CD2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A3442"/>
    <w:multiLevelType w:val="multilevel"/>
    <w:tmpl w:val="ED3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75A06"/>
    <w:multiLevelType w:val="multilevel"/>
    <w:tmpl w:val="A1A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B487B"/>
    <w:multiLevelType w:val="multilevel"/>
    <w:tmpl w:val="D4D0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31"/>
    <w:rsid w:val="0069467B"/>
    <w:rsid w:val="00697E31"/>
    <w:rsid w:val="009D6C37"/>
    <w:rsid w:val="00A06E5D"/>
    <w:rsid w:val="00D46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CC128"/>
  <w15:chartTrackingRefBased/>
  <w15:docId w15:val="{362581C6-6F97-4627-8D0C-94CBDF7B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7E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7E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7E31"/>
    <w:rPr>
      <w:rFonts w:ascii="Times New Roman" w:eastAsia="Times New Roman" w:hAnsi="Times New Roman" w:cs="Times New Roman"/>
      <w:b/>
      <w:bCs/>
      <w:sz w:val="36"/>
      <w:szCs w:val="36"/>
    </w:rPr>
  </w:style>
  <w:style w:type="character" w:customStyle="1" w:styleId="explore">
    <w:name w:val="explore"/>
    <w:basedOn w:val="DefaultParagraphFont"/>
    <w:rsid w:val="00697E31"/>
  </w:style>
  <w:style w:type="paragraph" w:styleId="NormalWeb">
    <w:name w:val="Normal (Web)"/>
    <w:basedOn w:val="Normal"/>
    <w:uiPriority w:val="99"/>
    <w:semiHidden/>
    <w:unhideWhenUsed/>
    <w:rsid w:val="00697E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7E31"/>
    <w:rPr>
      <w:color w:val="0000FF"/>
      <w:u w:val="single"/>
    </w:rPr>
  </w:style>
  <w:style w:type="paragraph" w:styleId="ListParagraph">
    <w:name w:val="List Paragraph"/>
    <w:basedOn w:val="Normal"/>
    <w:uiPriority w:val="34"/>
    <w:qFormat/>
    <w:rsid w:val="00A06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403">
      <w:bodyDiv w:val="1"/>
      <w:marLeft w:val="0"/>
      <w:marRight w:val="0"/>
      <w:marTop w:val="0"/>
      <w:marBottom w:val="0"/>
      <w:divBdr>
        <w:top w:val="none" w:sz="0" w:space="0" w:color="auto"/>
        <w:left w:val="none" w:sz="0" w:space="0" w:color="auto"/>
        <w:bottom w:val="none" w:sz="0" w:space="0" w:color="auto"/>
        <w:right w:val="none" w:sz="0" w:space="0" w:color="auto"/>
      </w:divBdr>
    </w:div>
    <w:div w:id="124593164">
      <w:bodyDiv w:val="1"/>
      <w:marLeft w:val="0"/>
      <w:marRight w:val="0"/>
      <w:marTop w:val="0"/>
      <w:marBottom w:val="0"/>
      <w:divBdr>
        <w:top w:val="none" w:sz="0" w:space="0" w:color="auto"/>
        <w:left w:val="none" w:sz="0" w:space="0" w:color="auto"/>
        <w:bottom w:val="none" w:sz="0" w:space="0" w:color="auto"/>
        <w:right w:val="none" w:sz="0" w:space="0" w:color="auto"/>
      </w:divBdr>
    </w:div>
    <w:div w:id="729498142">
      <w:bodyDiv w:val="1"/>
      <w:marLeft w:val="0"/>
      <w:marRight w:val="0"/>
      <w:marTop w:val="0"/>
      <w:marBottom w:val="0"/>
      <w:divBdr>
        <w:top w:val="none" w:sz="0" w:space="0" w:color="auto"/>
        <w:left w:val="none" w:sz="0" w:space="0" w:color="auto"/>
        <w:bottom w:val="none" w:sz="0" w:space="0" w:color="auto"/>
        <w:right w:val="none" w:sz="0" w:space="0" w:color="auto"/>
      </w:divBdr>
      <w:divsChild>
        <w:div w:id="1131829102">
          <w:marLeft w:val="0"/>
          <w:marRight w:val="0"/>
          <w:marTop w:val="0"/>
          <w:marBottom w:val="0"/>
          <w:divBdr>
            <w:top w:val="none" w:sz="0" w:space="0" w:color="auto"/>
            <w:left w:val="none" w:sz="0" w:space="0" w:color="auto"/>
            <w:bottom w:val="none" w:sz="0" w:space="0" w:color="auto"/>
            <w:right w:val="none" w:sz="0" w:space="0" w:color="auto"/>
          </w:divBdr>
          <w:divsChild>
            <w:div w:id="1408454063">
              <w:marLeft w:val="0"/>
              <w:marRight w:val="525"/>
              <w:marTop w:val="0"/>
              <w:marBottom w:val="0"/>
              <w:divBdr>
                <w:top w:val="none" w:sz="0" w:space="0" w:color="auto"/>
                <w:left w:val="none" w:sz="0" w:space="0" w:color="auto"/>
                <w:bottom w:val="none" w:sz="0" w:space="0" w:color="auto"/>
                <w:right w:val="none" w:sz="0" w:space="0" w:color="auto"/>
              </w:divBdr>
              <w:divsChild>
                <w:div w:id="1431050010">
                  <w:marLeft w:val="0"/>
                  <w:marRight w:val="0"/>
                  <w:marTop w:val="0"/>
                  <w:marBottom w:val="0"/>
                  <w:divBdr>
                    <w:top w:val="none" w:sz="0" w:space="0" w:color="auto"/>
                    <w:left w:val="none" w:sz="0" w:space="0" w:color="auto"/>
                    <w:bottom w:val="none" w:sz="0" w:space="0" w:color="auto"/>
                    <w:right w:val="none" w:sz="0" w:space="0" w:color="auto"/>
                  </w:divBdr>
                  <w:divsChild>
                    <w:div w:id="1051411">
                      <w:marLeft w:val="0"/>
                      <w:marRight w:val="0"/>
                      <w:marTop w:val="0"/>
                      <w:marBottom w:val="0"/>
                      <w:divBdr>
                        <w:top w:val="none" w:sz="0" w:space="0" w:color="auto"/>
                        <w:left w:val="none" w:sz="0" w:space="0" w:color="auto"/>
                        <w:bottom w:val="none" w:sz="0" w:space="0" w:color="auto"/>
                        <w:right w:val="none" w:sz="0" w:space="0" w:color="auto"/>
                      </w:divBdr>
                      <w:divsChild>
                        <w:div w:id="1475414889">
                          <w:marLeft w:val="0"/>
                          <w:marRight w:val="0"/>
                          <w:marTop w:val="0"/>
                          <w:marBottom w:val="0"/>
                          <w:divBdr>
                            <w:top w:val="none" w:sz="0" w:space="0" w:color="auto"/>
                            <w:left w:val="none" w:sz="0" w:space="0" w:color="auto"/>
                            <w:bottom w:val="none" w:sz="0" w:space="0" w:color="auto"/>
                            <w:right w:val="none" w:sz="0" w:space="0" w:color="auto"/>
                          </w:divBdr>
                        </w:div>
                        <w:div w:id="13653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56358">
          <w:marLeft w:val="0"/>
          <w:marRight w:val="0"/>
          <w:marTop w:val="0"/>
          <w:marBottom w:val="0"/>
          <w:divBdr>
            <w:top w:val="none" w:sz="0" w:space="0" w:color="auto"/>
            <w:left w:val="none" w:sz="0" w:space="0" w:color="auto"/>
            <w:bottom w:val="none" w:sz="0" w:space="0" w:color="auto"/>
            <w:right w:val="none" w:sz="0" w:space="0" w:color="auto"/>
          </w:divBdr>
          <w:divsChild>
            <w:div w:id="11782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0339">
      <w:bodyDiv w:val="1"/>
      <w:marLeft w:val="0"/>
      <w:marRight w:val="0"/>
      <w:marTop w:val="0"/>
      <w:marBottom w:val="0"/>
      <w:divBdr>
        <w:top w:val="none" w:sz="0" w:space="0" w:color="auto"/>
        <w:left w:val="none" w:sz="0" w:space="0" w:color="auto"/>
        <w:bottom w:val="none" w:sz="0" w:space="0" w:color="auto"/>
        <w:right w:val="none" w:sz="0" w:space="0" w:color="auto"/>
      </w:divBdr>
    </w:div>
    <w:div w:id="1816951921">
      <w:bodyDiv w:val="1"/>
      <w:marLeft w:val="0"/>
      <w:marRight w:val="0"/>
      <w:marTop w:val="0"/>
      <w:marBottom w:val="0"/>
      <w:divBdr>
        <w:top w:val="none" w:sz="0" w:space="0" w:color="auto"/>
        <w:left w:val="none" w:sz="0" w:space="0" w:color="auto"/>
        <w:bottom w:val="none" w:sz="0" w:space="0" w:color="auto"/>
        <w:right w:val="none" w:sz="0" w:space="0" w:color="auto"/>
      </w:divBdr>
    </w:div>
    <w:div w:id="19881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a-mea.com/" TargetMode="External"/><Relationship Id="rId5" Type="http://schemas.openxmlformats.org/officeDocument/2006/relationships/hyperlink" Target="https://support.google.com/adwordspolicy/answer/1316548?hl=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753</Words>
  <Characters>4281</Characters>
  <Application>Microsoft Office Word</Application>
  <DocSecurity>0</DocSecurity>
  <Lines>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 Zaher</dc:creator>
  <cp:keywords/>
  <dc:description/>
  <cp:lastModifiedBy>Soha Zaher</cp:lastModifiedBy>
  <cp:revision>1</cp:revision>
  <dcterms:created xsi:type="dcterms:W3CDTF">2024-07-30T11:32:00Z</dcterms:created>
  <dcterms:modified xsi:type="dcterms:W3CDTF">2024-07-30T12:08:00Z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8df964d3-fd7c-43a0-a4e7-0d6a793217c5</vt:lpwstr>
  </property>
</Properties>
</file>